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70" w:rsidRDefault="00EA3E70" w:rsidP="00EA3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справка</w:t>
      </w:r>
    </w:p>
    <w:p w:rsidR="00EA3E70" w:rsidRDefault="00EA3E70" w:rsidP="00EA3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работе «</w:t>
      </w:r>
      <w:proofErr w:type="spellStart"/>
      <w:r>
        <w:rPr>
          <w:b/>
          <w:sz w:val="32"/>
          <w:szCs w:val="32"/>
        </w:rPr>
        <w:t>Подгорнского</w:t>
      </w:r>
      <w:proofErr w:type="spellEnd"/>
      <w:r>
        <w:rPr>
          <w:b/>
          <w:sz w:val="32"/>
          <w:szCs w:val="32"/>
        </w:rPr>
        <w:t xml:space="preserve"> центра культуры и досуга» и  </w:t>
      </w:r>
      <w:proofErr w:type="spellStart"/>
      <w:r>
        <w:rPr>
          <w:b/>
          <w:sz w:val="32"/>
          <w:szCs w:val="32"/>
        </w:rPr>
        <w:t>Ермиловского</w:t>
      </w:r>
      <w:proofErr w:type="spellEnd"/>
      <w:r>
        <w:rPr>
          <w:b/>
          <w:sz w:val="32"/>
          <w:szCs w:val="32"/>
        </w:rPr>
        <w:t xml:space="preserve"> филиала  за   </w:t>
      </w:r>
      <w:r>
        <w:rPr>
          <w:b/>
          <w:sz w:val="32"/>
          <w:szCs w:val="32"/>
          <w:u w:val="single"/>
        </w:rPr>
        <w:t>2020г.</w:t>
      </w:r>
      <w:r>
        <w:rPr>
          <w:b/>
          <w:sz w:val="32"/>
          <w:szCs w:val="32"/>
        </w:rPr>
        <w:t xml:space="preserve"> 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отчетный период МБУК «</w:t>
      </w:r>
      <w:proofErr w:type="spellStart"/>
      <w:r>
        <w:rPr>
          <w:b/>
          <w:sz w:val="28"/>
          <w:szCs w:val="28"/>
        </w:rPr>
        <w:t>Подгорнский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ЦКиД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проведено   </w:t>
      </w:r>
      <w:r>
        <w:rPr>
          <w:b/>
          <w:sz w:val="28"/>
          <w:szCs w:val="28"/>
        </w:rPr>
        <w:t xml:space="preserve">120 </w:t>
      </w:r>
      <w:r>
        <w:rPr>
          <w:sz w:val="28"/>
          <w:szCs w:val="28"/>
        </w:rPr>
        <w:t xml:space="preserve">мероприятий,  которые посетило </w:t>
      </w:r>
      <w:r>
        <w:rPr>
          <w:b/>
          <w:sz w:val="28"/>
          <w:szCs w:val="28"/>
        </w:rPr>
        <w:t xml:space="preserve">18 600  </w:t>
      </w:r>
      <w:r>
        <w:rPr>
          <w:sz w:val="28"/>
          <w:szCs w:val="28"/>
        </w:rPr>
        <w:t xml:space="preserve">человек, из них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мероприятий проведено для детей до 14 лет, которые посетило </w:t>
      </w:r>
      <w:r>
        <w:rPr>
          <w:b/>
          <w:sz w:val="28"/>
          <w:szCs w:val="28"/>
        </w:rPr>
        <w:t xml:space="preserve">481  </w:t>
      </w:r>
      <w:r>
        <w:rPr>
          <w:sz w:val="28"/>
          <w:szCs w:val="28"/>
        </w:rPr>
        <w:t xml:space="preserve">человек. На платной основе проведено </w:t>
      </w:r>
      <w:r>
        <w:rPr>
          <w:b/>
          <w:sz w:val="28"/>
          <w:szCs w:val="28"/>
        </w:rPr>
        <w:t xml:space="preserve">66 </w:t>
      </w:r>
      <w:r>
        <w:rPr>
          <w:sz w:val="28"/>
          <w:szCs w:val="28"/>
        </w:rPr>
        <w:t xml:space="preserve">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9A6C8A">
        <w:rPr>
          <w:b/>
          <w:sz w:val="28"/>
          <w:szCs w:val="28"/>
        </w:rPr>
        <w:t>12 936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чел.),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132 </w:t>
      </w:r>
      <w:r>
        <w:rPr>
          <w:sz w:val="28"/>
          <w:szCs w:val="28"/>
        </w:rPr>
        <w:t>чел.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Заработано  </w:t>
      </w:r>
      <w:r w:rsidR="00C345B9">
        <w:rPr>
          <w:b/>
          <w:sz w:val="28"/>
          <w:szCs w:val="28"/>
        </w:rPr>
        <w:t>314 660</w:t>
      </w:r>
      <w:r>
        <w:rPr>
          <w:b/>
          <w:sz w:val="28"/>
          <w:szCs w:val="28"/>
        </w:rPr>
        <w:t xml:space="preserve">  </w:t>
      </w:r>
      <w:r>
        <w:rPr>
          <w:sz w:val="28"/>
          <w:szCs w:val="28"/>
        </w:rPr>
        <w:t xml:space="preserve"> рублей.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19 </w:t>
      </w:r>
      <w:r>
        <w:rPr>
          <w:sz w:val="28"/>
          <w:szCs w:val="28"/>
        </w:rPr>
        <w:t xml:space="preserve"> клубных формирований по интересам, в которых занимается </w:t>
      </w:r>
      <w:r>
        <w:rPr>
          <w:b/>
          <w:sz w:val="28"/>
          <w:szCs w:val="28"/>
        </w:rPr>
        <w:t xml:space="preserve">   333 </w:t>
      </w:r>
      <w:r>
        <w:rPr>
          <w:sz w:val="28"/>
          <w:szCs w:val="28"/>
        </w:rPr>
        <w:t xml:space="preserve">человека. 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клубных формирований для детей, в которых занимается </w:t>
      </w:r>
      <w:r>
        <w:rPr>
          <w:b/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человека. Самодеятельного народного творчества </w:t>
      </w:r>
      <w:r>
        <w:rPr>
          <w:b/>
          <w:sz w:val="28"/>
          <w:szCs w:val="28"/>
        </w:rPr>
        <w:t>14 (231 чел),</w:t>
      </w:r>
      <w:r>
        <w:rPr>
          <w:sz w:val="28"/>
          <w:szCs w:val="28"/>
        </w:rPr>
        <w:t xml:space="preserve"> для детей до 14 лет </w:t>
      </w:r>
      <w:r>
        <w:rPr>
          <w:b/>
          <w:sz w:val="28"/>
          <w:szCs w:val="28"/>
        </w:rPr>
        <w:t>5  (70 чел</w:t>
      </w:r>
      <w:r>
        <w:rPr>
          <w:sz w:val="28"/>
          <w:szCs w:val="28"/>
        </w:rPr>
        <w:t>). Клуб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орм. по интересам </w:t>
      </w:r>
      <w:r>
        <w:rPr>
          <w:b/>
          <w:sz w:val="28"/>
          <w:szCs w:val="28"/>
        </w:rPr>
        <w:t>5 (102чел).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Ермиловском</w:t>
      </w:r>
      <w:proofErr w:type="spellEnd"/>
      <w:r>
        <w:rPr>
          <w:b/>
          <w:sz w:val="28"/>
          <w:szCs w:val="28"/>
        </w:rPr>
        <w:t xml:space="preserve"> филиале  </w:t>
      </w:r>
      <w:r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 мероприятия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4807B4">
        <w:rPr>
          <w:b/>
          <w:sz w:val="28"/>
          <w:szCs w:val="28"/>
        </w:rPr>
        <w:t>865</w:t>
      </w:r>
      <w:r>
        <w:rPr>
          <w:sz w:val="28"/>
          <w:szCs w:val="28"/>
        </w:rPr>
        <w:t xml:space="preserve"> чел.), для детей проведено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мероприятия, которые посетило </w:t>
      </w:r>
      <w:r>
        <w:rPr>
          <w:b/>
          <w:sz w:val="28"/>
          <w:szCs w:val="28"/>
        </w:rPr>
        <w:t xml:space="preserve">61 </w:t>
      </w:r>
      <w:r>
        <w:rPr>
          <w:sz w:val="28"/>
          <w:szCs w:val="28"/>
        </w:rPr>
        <w:t xml:space="preserve"> ребенок. На платной основе проведено </w:t>
      </w:r>
      <w:r>
        <w:rPr>
          <w:b/>
          <w:sz w:val="28"/>
          <w:szCs w:val="28"/>
        </w:rPr>
        <w:t xml:space="preserve">11 </w:t>
      </w:r>
      <w:r>
        <w:rPr>
          <w:sz w:val="28"/>
          <w:szCs w:val="28"/>
        </w:rPr>
        <w:t xml:space="preserve"> мероприятий (</w:t>
      </w:r>
      <w:r w:rsidR="009A6C8A">
        <w:rPr>
          <w:b/>
          <w:sz w:val="28"/>
          <w:szCs w:val="28"/>
        </w:rPr>
        <w:t>518</w:t>
      </w:r>
      <w:r>
        <w:rPr>
          <w:sz w:val="28"/>
          <w:szCs w:val="28"/>
        </w:rPr>
        <w:t xml:space="preserve"> чел.), для детей </w:t>
      </w:r>
      <w:r>
        <w:rPr>
          <w:b/>
          <w:sz w:val="28"/>
          <w:szCs w:val="28"/>
        </w:rPr>
        <w:t xml:space="preserve">2  </w:t>
      </w:r>
      <w:r>
        <w:rPr>
          <w:sz w:val="28"/>
          <w:szCs w:val="28"/>
        </w:rPr>
        <w:t xml:space="preserve"> мероприятий, присутствовало  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человек.  </w:t>
      </w:r>
      <w:r w:rsidR="00C345B9">
        <w:rPr>
          <w:sz w:val="28"/>
          <w:szCs w:val="28"/>
        </w:rPr>
        <w:t xml:space="preserve">Заработано  </w:t>
      </w:r>
      <w:r w:rsidR="00C345B9">
        <w:rPr>
          <w:b/>
          <w:sz w:val="28"/>
          <w:szCs w:val="28"/>
        </w:rPr>
        <w:t>4 22</w:t>
      </w:r>
      <w:r w:rsidR="00C345B9" w:rsidRPr="00C345B9">
        <w:rPr>
          <w:b/>
          <w:sz w:val="28"/>
          <w:szCs w:val="28"/>
        </w:rPr>
        <w:t>5</w:t>
      </w:r>
      <w:r w:rsidR="00C345B9">
        <w:rPr>
          <w:b/>
          <w:sz w:val="28"/>
          <w:szCs w:val="28"/>
        </w:rPr>
        <w:t xml:space="preserve">  </w:t>
      </w:r>
      <w:r w:rsidR="00C345B9">
        <w:rPr>
          <w:sz w:val="28"/>
          <w:szCs w:val="28"/>
        </w:rPr>
        <w:t xml:space="preserve"> рублей.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</w:t>
      </w:r>
      <w:r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 xml:space="preserve">клубных формирований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61  </w:t>
      </w:r>
      <w:r>
        <w:rPr>
          <w:sz w:val="28"/>
          <w:szCs w:val="28"/>
        </w:rPr>
        <w:t xml:space="preserve">участник), из них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детских (</w:t>
      </w:r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участников). Народного творчества </w:t>
      </w:r>
      <w:r>
        <w:rPr>
          <w:b/>
          <w:sz w:val="28"/>
          <w:szCs w:val="28"/>
        </w:rPr>
        <w:t>2 (20)</w:t>
      </w:r>
      <w:r>
        <w:rPr>
          <w:sz w:val="28"/>
          <w:szCs w:val="28"/>
        </w:rPr>
        <w:t xml:space="preserve">. Клубы по интересам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41 </w:t>
      </w:r>
      <w:r>
        <w:rPr>
          <w:sz w:val="28"/>
          <w:szCs w:val="28"/>
        </w:rPr>
        <w:t xml:space="preserve">человек). В филиале работает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>.</w:t>
      </w:r>
    </w:p>
    <w:p w:rsidR="00EA3E70" w:rsidRDefault="00EA3E70" w:rsidP="00EA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поселению:</w:t>
      </w:r>
    </w:p>
    <w:p w:rsidR="00EA3E70" w:rsidRDefault="00EA3E70" w:rsidP="00EA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ме</w:t>
      </w:r>
      <w:r w:rsidR="004807B4">
        <w:rPr>
          <w:b/>
          <w:sz w:val="28"/>
          <w:szCs w:val="28"/>
        </w:rPr>
        <w:t>роприятий: 144, посещений 19 465</w:t>
      </w:r>
      <w:r>
        <w:rPr>
          <w:b/>
          <w:sz w:val="28"/>
          <w:szCs w:val="28"/>
        </w:rPr>
        <w:t xml:space="preserve"> </w:t>
      </w:r>
    </w:p>
    <w:p w:rsidR="00EA3E70" w:rsidRDefault="00EA3E70" w:rsidP="00EA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до</w:t>
      </w:r>
      <w:r w:rsidR="004807B4">
        <w:rPr>
          <w:b/>
          <w:sz w:val="28"/>
          <w:szCs w:val="28"/>
        </w:rPr>
        <w:t xml:space="preserve"> 14 лет: 13,  посещений 542</w:t>
      </w:r>
    </w:p>
    <w:p w:rsidR="00EA3E70" w:rsidRDefault="00EA3E70" w:rsidP="00EA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пла</w:t>
      </w:r>
      <w:r w:rsidR="00B020DE">
        <w:rPr>
          <w:b/>
          <w:sz w:val="28"/>
          <w:szCs w:val="28"/>
        </w:rPr>
        <w:t>т</w:t>
      </w:r>
      <w:r w:rsidR="004807B4">
        <w:rPr>
          <w:b/>
          <w:sz w:val="28"/>
          <w:szCs w:val="28"/>
        </w:rPr>
        <w:t>ной основе: 77 ,   посещений  13 454</w:t>
      </w:r>
    </w:p>
    <w:p w:rsidR="00EA3E70" w:rsidRDefault="00EA3E70" w:rsidP="00EA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на пл. основе: 6,  посещений 162</w:t>
      </w:r>
    </w:p>
    <w:p w:rsidR="00EA3E70" w:rsidRDefault="00EA3E70" w:rsidP="00EA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Клубных формиров</w:t>
      </w:r>
      <w:r w:rsidR="00C345B9">
        <w:rPr>
          <w:b/>
          <w:sz w:val="28"/>
          <w:szCs w:val="28"/>
        </w:rPr>
        <w:t>аний всего: 25,  394 участника</w:t>
      </w:r>
      <w:r>
        <w:rPr>
          <w:b/>
          <w:sz w:val="28"/>
          <w:szCs w:val="28"/>
        </w:rPr>
        <w:t xml:space="preserve">; для детей  8,  участников  110 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Самодеятельного народного творчества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251),  из них для детей 5 (70)</w:t>
      </w:r>
    </w:p>
    <w:p w:rsidR="00EA3E70" w:rsidRDefault="00EA3E70" w:rsidP="00EA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Заработано </w:t>
      </w:r>
      <w:r w:rsidR="00C345B9">
        <w:rPr>
          <w:b/>
          <w:sz w:val="28"/>
          <w:szCs w:val="28"/>
        </w:rPr>
        <w:t>– 318</w:t>
      </w:r>
      <w:r w:rsidRPr="00C345B9">
        <w:rPr>
          <w:b/>
          <w:sz w:val="28"/>
          <w:szCs w:val="28"/>
        </w:rPr>
        <w:t xml:space="preserve"> </w:t>
      </w:r>
      <w:r w:rsidR="00C345B9">
        <w:rPr>
          <w:b/>
          <w:sz w:val="28"/>
          <w:szCs w:val="28"/>
        </w:rPr>
        <w:t>885</w:t>
      </w:r>
      <w:r>
        <w:rPr>
          <w:b/>
          <w:sz w:val="28"/>
          <w:szCs w:val="28"/>
        </w:rPr>
        <w:t xml:space="preserve"> рублей.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12 января</w:t>
      </w:r>
      <w:r>
        <w:rPr>
          <w:sz w:val="28"/>
          <w:szCs w:val="28"/>
        </w:rPr>
        <w:t xml:space="preserve"> работники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, по многочисленным просьбам зрителей,  еще раз показали театрализованный концерт-сказку «Щелкунчик».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26 января</w:t>
      </w:r>
      <w:r>
        <w:rPr>
          <w:sz w:val="28"/>
          <w:szCs w:val="28"/>
        </w:rPr>
        <w:t xml:space="preserve"> накануне замечательного праздника  Дня Татьяны, зрителей порадовали свои выступлением музыканты и солисты группы «Артель-</w:t>
      </w:r>
      <w:proofErr w:type="spellStart"/>
      <w:proofErr w:type="gramStart"/>
      <w:r>
        <w:rPr>
          <w:sz w:val="28"/>
          <w:szCs w:val="28"/>
          <w:lang w:val="en-US"/>
        </w:rPr>
        <w:t>Nativa</w:t>
      </w:r>
      <w:proofErr w:type="spellEnd"/>
      <w:proofErr w:type="gramEnd"/>
      <w:r>
        <w:rPr>
          <w:sz w:val="28"/>
          <w:szCs w:val="28"/>
        </w:rPr>
        <w:t xml:space="preserve">» под руководством Олега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, а также гости из города Колпашево: Александр и Марина </w:t>
      </w:r>
      <w:proofErr w:type="spellStart"/>
      <w:r>
        <w:rPr>
          <w:sz w:val="28"/>
          <w:szCs w:val="28"/>
        </w:rPr>
        <w:t>Бабинцевы</w:t>
      </w:r>
      <w:proofErr w:type="spellEnd"/>
      <w:r>
        <w:rPr>
          <w:sz w:val="28"/>
          <w:szCs w:val="28"/>
        </w:rPr>
        <w:t xml:space="preserve">. Живая музыка и качественный вокал ни в чем не уступали звездам  телевизионной эстрады. Концерт длился около двух часов, после которого овации не замолкали еще несколько минут. 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27 января 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состоялась выставка, приуроченная к Всероссийской акции «Блокадный хлеб». Все пришедшие в этот день в клуб могли посмотреть фотографии, сделанные в осажденном городе, и ознакомиться с воспоминаниями жителей блокадного города. После знакомства с выставкой школьники и взрослые посмотрели  художественный фильм «Жила была девочка».</w:t>
      </w:r>
    </w:p>
    <w:p w:rsidR="00EA3E70" w:rsidRDefault="00EA3E70" w:rsidP="00EA3E70">
      <w:pPr>
        <w:jc w:val="both"/>
        <w:rPr>
          <w:sz w:val="28"/>
          <w:szCs w:val="28"/>
        </w:rPr>
      </w:pPr>
    </w:p>
    <w:p w:rsidR="00EA3E70" w:rsidRDefault="00EA3E70" w:rsidP="00EA3E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  <w:u w:val="single"/>
        </w:rPr>
        <w:t>2 февраля</w:t>
      </w:r>
      <w:r>
        <w:rPr>
          <w:sz w:val="28"/>
          <w:szCs w:val="28"/>
        </w:rPr>
        <w:t xml:space="preserve"> для самых маленьких жителей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одгорное в клубе «Кузнечик» прошла театрализованная игровая программа «Встреча со сказочными друзьями». Юные жители нашего села оказались в сказочной стране, где добро всегда побеждает зло. Неуёмная Баба Яга украла у Сказочницы книгу со сказками. И только с помощью своих друзей-детей, которые прошли все испытания, Сказочница смогла вернуть книгу. После этого произошла встреча ребят со сказочными героями: Котом в сапогах, Зайчиком, Медвежонком, Петушком.</w:t>
      </w:r>
      <w:r>
        <w:rPr>
          <w:color w:val="000000"/>
          <w:sz w:val="28"/>
          <w:szCs w:val="28"/>
        </w:rPr>
        <w:t xml:space="preserve"> В  конце  программы  всех детей угостили  сладостями.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15 февраля в России чествовали памятную дату, 31-летие со дня вывода советских войск  из Афганистана. Накануне этой даты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14 февраля</w:t>
      </w:r>
      <w:r>
        <w:rPr>
          <w:color w:val="000000"/>
          <w:sz w:val="28"/>
          <w:szCs w:val="28"/>
        </w:rPr>
        <w:t xml:space="preserve"> к Мемориалу участникам локальных войн и конфликтов пришло немало </w:t>
      </w:r>
      <w:proofErr w:type="spellStart"/>
      <w:r>
        <w:rPr>
          <w:color w:val="000000"/>
          <w:sz w:val="28"/>
          <w:szCs w:val="28"/>
        </w:rPr>
        <w:t>чаинцев</w:t>
      </w:r>
      <w:proofErr w:type="spellEnd"/>
      <w:r>
        <w:rPr>
          <w:color w:val="000000"/>
          <w:sz w:val="28"/>
          <w:szCs w:val="28"/>
        </w:rPr>
        <w:t xml:space="preserve">. Здесь были  и официальные лица, и участники боевых действий, и просто </w:t>
      </w:r>
      <w:proofErr w:type="spellStart"/>
      <w:r>
        <w:rPr>
          <w:color w:val="000000"/>
          <w:sz w:val="28"/>
          <w:szCs w:val="28"/>
        </w:rPr>
        <w:t>чаинцы</w:t>
      </w:r>
      <w:proofErr w:type="spellEnd"/>
      <w:r>
        <w:rPr>
          <w:color w:val="000000"/>
          <w:sz w:val="28"/>
          <w:szCs w:val="28"/>
        </w:rPr>
        <w:t xml:space="preserve">, посчитавшие своим долгом возложить цветы к памятнику и почтить память погибших минутой молчания. 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16 февраля</w:t>
      </w:r>
      <w:r>
        <w:rPr>
          <w:sz w:val="28"/>
          <w:szCs w:val="28"/>
        </w:rPr>
        <w:t xml:space="preserve"> состоялся традиционный районный фестиваль «Слава Армии родной!» под </w:t>
      </w:r>
      <w:r>
        <w:rPr>
          <w:color w:val="000000"/>
          <w:sz w:val="28"/>
          <w:szCs w:val="28"/>
        </w:rPr>
        <w:t xml:space="preserve">девизом – «Выстояли и победили!». Фестивальная программа была посвящена 75-летию Победы советского народа в Великой Отечественной войне. </w:t>
      </w:r>
      <w:r>
        <w:rPr>
          <w:sz w:val="28"/>
          <w:szCs w:val="28"/>
        </w:rPr>
        <w:t xml:space="preserve">Вначале фестиваля Глава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В.Н.Столяров поздравил  всех  тружеников тыла с наступающим праздником и вручил им юбилейные наградные медали.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этом году на фестиваль приехали  10 клубов района: </w:t>
      </w:r>
      <w:proofErr w:type="spellStart"/>
      <w:r>
        <w:rPr>
          <w:sz w:val="28"/>
          <w:szCs w:val="28"/>
        </w:rPr>
        <w:t>Леботерский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Новоколоминский</w:t>
      </w:r>
      <w:proofErr w:type="spellEnd"/>
      <w:r>
        <w:rPr>
          <w:sz w:val="28"/>
          <w:szCs w:val="28"/>
        </w:rPr>
        <w:t xml:space="preserve">, Обской, </w:t>
      </w:r>
      <w:proofErr w:type="spellStart"/>
      <w:r>
        <w:rPr>
          <w:sz w:val="28"/>
          <w:szCs w:val="28"/>
        </w:rPr>
        <w:t>Усть-Бакчарский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Варгатерский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Нижнетигинский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Третьетигинский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К-Гривский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Коллективы и участники представляли программу с общей сюжетной линией и режиссерским замыслом, в которую входили </w:t>
      </w:r>
      <w:r>
        <w:rPr>
          <w:sz w:val="28"/>
          <w:szCs w:val="28"/>
        </w:rPr>
        <w:t>песни, стихи, отрывки из произведений, монологи, миниатюры, отрывки из спектаклей, танцы,</w:t>
      </w:r>
      <w:r>
        <w:rPr>
          <w:color w:val="000000"/>
          <w:sz w:val="28"/>
          <w:szCs w:val="28"/>
        </w:rPr>
        <w:t xml:space="preserve"> продолжительностью до 20 минут.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22 февраля</w:t>
      </w:r>
      <w:r>
        <w:rPr>
          <w:sz w:val="28"/>
          <w:szCs w:val="28"/>
        </w:rPr>
        <w:t xml:space="preserve">  в рамках межрегионального патриотического проекта «Красный обоз» в </w:t>
      </w:r>
      <w:proofErr w:type="spellStart"/>
      <w:r>
        <w:rPr>
          <w:sz w:val="28"/>
          <w:szCs w:val="28"/>
        </w:rPr>
        <w:t>Чаинском</w:t>
      </w:r>
      <w:proofErr w:type="spellEnd"/>
      <w:r>
        <w:rPr>
          <w:sz w:val="28"/>
          <w:szCs w:val="28"/>
        </w:rPr>
        <w:t xml:space="preserve"> районе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одгорное прошли несколько мероприятий.  «Красный обоз» прошел по центральной улице Подгорного к площади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. На его территории реконструкцию встречали местные жители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одежде 40-х) с плакатами, транспарантами и </w:t>
      </w:r>
      <w:proofErr w:type="spellStart"/>
      <w:r>
        <w:rPr>
          <w:sz w:val="28"/>
          <w:szCs w:val="28"/>
        </w:rPr>
        <w:t>речевками</w:t>
      </w:r>
      <w:proofErr w:type="spellEnd"/>
      <w:r>
        <w:rPr>
          <w:sz w:val="28"/>
          <w:szCs w:val="28"/>
        </w:rPr>
        <w:t xml:space="preserve">. Перед памятником Ленину была установлена импровизированная сцена, сбитая из досок, с которой в ходе митинга к </w:t>
      </w:r>
      <w:proofErr w:type="spellStart"/>
      <w:r>
        <w:rPr>
          <w:sz w:val="28"/>
          <w:szCs w:val="28"/>
        </w:rPr>
        <w:t>чаинцам</w:t>
      </w:r>
      <w:proofErr w:type="spellEnd"/>
      <w:r>
        <w:rPr>
          <w:sz w:val="28"/>
          <w:szCs w:val="28"/>
        </w:rPr>
        <w:t xml:space="preserve"> обращались председатель колхоза, передовик социалистического труда, </w:t>
      </w:r>
      <w:proofErr w:type="spellStart"/>
      <w:r>
        <w:rPr>
          <w:sz w:val="28"/>
          <w:szCs w:val="28"/>
        </w:rPr>
        <w:t>доярка-тысячница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Леботерской</w:t>
      </w:r>
      <w:proofErr w:type="spellEnd"/>
      <w:r>
        <w:rPr>
          <w:sz w:val="28"/>
          <w:szCs w:val="28"/>
        </w:rPr>
        <w:t xml:space="preserve"> фермы и секретарь комсомольской организации с призывом помочь нашим кузбасским товарищам. 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окончания импровизированного митинга все присутствующие переместились в здание Центра культуры и досуга. В фойе была развернута историческая выставка по материалам </w:t>
      </w:r>
      <w:proofErr w:type="spellStart"/>
      <w:r>
        <w:rPr>
          <w:sz w:val="28"/>
          <w:szCs w:val="28"/>
        </w:rPr>
        <w:t>чаинских</w:t>
      </w:r>
      <w:proofErr w:type="spellEnd"/>
      <w:r>
        <w:rPr>
          <w:sz w:val="28"/>
          <w:szCs w:val="28"/>
        </w:rPr>
        <w:t xml:space="preserve"> архивов ВОВ. Организована инсталляция, </w:t>
      </w:r>
      <w:proofErr w:type="spellStart"/>
      <w:r>
        <w:rPr>
          <w:sz w:val="28"/>
          <w:szCs w:val="28"/>
        </w:rPr>
        <w:t>фотозона</w:t>
      </w:r>
      <w:proofErr w:type="spellEnd"/>
      <w:r>
        <w:rPr>
          <w:sz w:val="28"/>
          <w:szCs w:val="28"/>
        </w:rPr>
        <w:t xml:space="preserve">, развернута </w:t>
      </w:r>
      <w:proofErr w:type="spellStart"/>
      <w:r>
        <w:rPr>
          <w:sz w:val="28"/>
          <w:szCs w:val="28"/>
        </w:rPr>
        <w:t>постерная</w:t>
      </w:r>
      <w:proofErr w:type="spellEnd"/>
      <w:r>
        <w:rPr>
          <w:sz w:val="28"/>
          <w:szCs w:val="28"/>
        </w:rPr>
        <w:t xml:space="preserve"> выставка «</w:t>
      </w:r>
      <w:proofErr w:type="spellStart"/>
      <w:proofErr w:type="gramStart"/>
      <w:r>
        <w:rPr>
          <w:sz w:val="28"/>
          <w:szCs w:val="28"/>
        </w:rPr>
        <w:t>Сибирь-фронту</w:t>
      </w:r>
      <w:proofErr w:type="spellEnd"/>
      <w:proofErr w:type="gramEnd"/>
      <w:r>
        <w:rPr>
          <w:sz w:val="28"/>
          <w:szCs w:val="28"/>
        </w:rPr>
        <w:t xml:space="preserve">!». На малом экране транслировалась </w:t>
      </w:r>
      <w:proofErr w:type="spellStart"/>
      <w:r>
        <w:rPr>
          <w:sz w:val="28"/>
          <w:szCs w:val="28"/>
        </w:rPr>
        <w:t>фотопрезентация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Чаинский</w:t>
      </w:r>
      <w:proofErr w:type="spellEnd"/>
      <w:r>
        <w:rPr>
          <w:sz w:val="28"/>
          <w:szCs w:val="28"/>
        </w:rPr>
        <w:t xml:space="preserve"> народ в годы войны» и звучала музыка 30-40-х годов в исполнении учащихся ДМШ. 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А в зрительном зале на главной сцене начался театрализованный концерт «Быль о далекой юности», посвященный деятельности </w:t>
      </w:r>
      <w:proofErr w:type="spellStart"/>
      <w:r>
        <w:rPr>
          <w:sz w:val="28"/>
          <w:szCs w:val="28"/>
        </w:rPr>
        <w:t>Чаинской</w:t>
      </w:r>
      <w:proofErr w:type="spellEnd"/>
      <w:r>
        <w:rPr>
          <w:sz w:val="28"/>
          <w:szCs w:val="28"/>
        </w:rPr>
        <w:t xml:space="preserve"> комсомольской организации по помощи фронту и формированию  «Красного рыбного обоза». Зал был просто переполнен зрителями. Открыли программу гости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– агитбригада города Анжеро-Судженска Кемеровской области. Их выступление было посвящено </w:t>
      </w:r>
      <w:proofErr w:type="gramStart"/>
      <w:r>
        <w:rPr>
          <w:sz w:val="28"/>
          <w:szCs w:val="28"/>
        </w:rPr>
        <w:t>героического</w:t>
      </w:r>
      <w:proofErr w:type="gramEnd"/>
      <w:r>
        <w:rPr>
          <w:sz w:val="28"/>
          <w:szCs w:val="28"/>
        </w:rPr>
        <w:t xml:space="preserve"> трудовому подвигу </w:t>
      </w:r>
      <w:proofErr w:type="spellStart"/>
      <w:r>
        <w:rPr>
          <w:sz w:val="28"/>
          <w:szCs w:val="28"/>
        </w:rPr>
        <w:t>анжеросудженцев</w:t>
      </w:r>
      <w:proofErr w:type="spellEnd"/>
      <w:r>
        <w:rPr>
          <w:sz w:val="28"/>
          <w:szCs w:val="28"/>
        </w:rPr>
        <w:t xml:space="preserve">, подвигу шахтеров и металлургов в годы ВОВ. 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 марта</w:t>
      </w:r>
      <w:r>
        <w:rPr>
          <w:sz w:val="28"/>
          <w:szCs w:val="28"/>
        </w:rPr>
        <w:t xml:space="preserve"> жители и гости села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 xml:space="preserve"> праздновали Масленицу. Большое количество  людей – от </w:t>
      </w:r>
      <w:proofErr w:type="gramStart"/>
      <w:r>
        <w:rPr>
          <w:sz w:val="28"/>
          <w:szCs w:val="28"/>
        </w:rPr>
        <w:t>мала</w:t>
      </w:r>
      <w:proofErr w:type="gramEnd"/>
      <w:r>
        <w:rPr>
          <w:sz w:val="28"/>
          <w:szCs w:val="28"/>
        </w:rPr>
        <w:t xml:space="preserve"> до велика – собралось на центральной площади. Организаторы праздника приложили немало усилий, чтобы проводы зимы прошли на славу. На протяжении всего мероприятия неустанно развлекали народ, проводили веселые конкурсы для детей и просто поддерживали праздничную атмосферу  самодеятельные артисты Центра культуры и досуга. Кульминацией праздника стало сжигание чучела, символизирующего Зиму. Взрослые и дети организовали вокруг этого чучела хоровод и под музыку проводили зиму.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2 марта</w:t>
      </w:r>
      <w:r>
        <w:rPr>
          <w:sz w:val="28"/>
          <w:szCs w:val="28"/>
        </w:rPr>
        <w:t xml:space="preserve">  в очередной раз с концертом выступили трио - джаз и Мануэла </w:t>
      </w:r>
      <w:proofErr w:type="spellStart"/>
      <w:r>
        <w:rPr>
          <w:sz w:val="28"/>
          <w:szCs w:val="28"/>
        </w:rPr>
        <w:t>Мамели</w:t>
      </w:r>
      <w:proofErr w:type="spellEnd"/>
      <w:r>
        <w:rPr>
          <w:sz w:val="28"/>
          <w:szCs w:val="28"/>
        </w:rPr>
        <w:t xml:space="preserve"> (итальянская джазовая певица).</w:t>
      </w:r>
    </w:p>
    <w:p w:rsidR="00EA3E70" w:rsidRDefault="00EA3E70" w:rsidP="00EA3E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6 и 7  марта</w:t>
      </w:r>
      <w:r>
        <w:rPr>
          <w:sz w:val="28"/>
          <w:szCs w:val="28"/>
        </w:rPr>
        <w:t xml:space="preserve"> для всех любителей веселого отдыха с танцами и играми Клуб  «Кому за...»  распахнул </w:t>
      </w:r>
      <w:proofErr w:type="spellStart"/>
      <w:r>
        <w:rPr>
          <w:sz w:val="28"/>
          <w:szCs w:val="28"/>
        </w:rPr>
        <w:t>двери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рганизаторы</w:t>
      </w:r>
      <w:proofErr w:type="spellEnd"/>
      <w:r>
        <w:rPr>
          <w:sz w:val="28"/>
          <w:szCs w:val="28"/>
        </w:rPr>
        <w:t xml:space="preserve"> программы показали пародию на известный проект Первого канала «Давай поженимся!»</w:t>
      </w:r>
    </w:p>
    <w:p w:rsidR="00EA3E70" w:rsidRDefault="00EA3E70" w:rsidP="00EA3E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9 марта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омске прошел очередной  конкурс исполнителей военно-патриотической  песни «Муза, опаленная войной». Честь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защищали  Павел Устименко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диплом 2 степени), вокальный дуэт - Павел Устименко и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  (диплом 3 степени) и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 – режиссер программы «Быль о далекой юности» ( диплом 3 степени).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В связи с  ростом заболеваемости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Томской области были введены ограничительные меры. Работники культуры были вынуждены уйти на 1,5 месяца  на самоизоляцию.  В дальнейшем мероприятия разрешили только в дистанционном режиме. 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9 мая</w:t>
      </w:r>
      <w:r>
        <w:rPr>
          <w:sz w:val="28"/>
          <w:szCs w:val="28"/>
        </w:rPr>
        <w:t xml:space="preserve"> в год празднования 75-летия Великой Победы двух фронтовиков, Николая </w:t>
      </w:r>
      <w:proofErr w:type="spellStart"/>
      <w:r>
        <w:rPr>
          <w:sz w:val="28"/>
          <w:szCs w:val="28"/>
        </w:rPr>
        <w:t>Сафроновича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Нехорошкова</w:t>
      </w:r>
      <w:proofErr w:type="spellEnd"/>
      <w:r>
        <w:rPr>
          <w:sz w:val="28"/>
          <w:szCs w:val="28"/>
        </w:rPr>
        <w:t xml:space="preserve"> и Валентина Леонтьевича Гладких, без внимания оставить было просто нельзя. Для них  был подготовлен особенный, запоминающийся сюрприз – к ним 9 мая с поздравлениями и подарками от Губернатора Томской области, депутатов областной Думы и Администрации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приехала агитбригада. Причем приехала агитбригада на точной копии легендарной машины Победы – «Катюше». Глава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В.Н.Столяров поздравил ветеранов и вручил им подарки, затем агитбригада, состоящая из работников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и сотрудников Администрации  района, исполнила под аккомпанемент баяна песни военных лет. Настоящим же сюрпризом для ветеранов стал праздничный салют, произведенный при помощи прославленной системы залпового огня легендарной «Катюши».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год Памяти и Славы 75-летия Победы  специально были  созданы и размещены на сайте учреждения: </w:t>
      </w:r>
      <w:r>
        <w:rPr>
          <w:b/>
          <w:sz w:val="28"/>
          <w:szCs w:val="28"/>
          <w:u w:val="single"/>
        </w:rPr>
        <w:t>спектакль «Рядовые»</w:t>
      </w:r>
      <w:r>
        <w:rPr>
          <w:sz w:val="28"/>
          <w:szCs w:val="28"/>
        </w:rPr>
        <w:t xml:space="preserve">, режиссер Ю.Третьяков; </w:t>
      </w:r>
      <w:r>
        <w:rPr>
          <w:b/>
          <w:sz w:val="28"/>
          <w:szCs w:val="28"/>
          <w:u w:val="single"/>
        </w:rPr>
        <w:t>виртуальная акция «Герой моей семьи»</w:t>
      </w:r>
      <w:r>
        <w:rPr>
          <w:sz w:val="28"/>
          <w:szCs w:val="28"/>
        </w:rPr>
        <w:t xml:space="preserve">; </w:t>
      </w:r>
      <w:r>
        <w:rPr>
          <w:b/>
          <w:sz w:val="28"/>
          <w:szCs w:val="28"/>
          <w:u w:val="single"/>
        </w:rPr>
        <w:t>патриотический проект «Красный обоз»,</w:t>
      </w:r>
      <w:r>
        <w:rPr>
          <w:sz w:val="28"/>
          <w:szCs w:val="28"/>
        </w:rPr>
        <w:t xml:space="preserve"> режиссер </w:t>
      </w:r>
      <w:proofErr w:type="spellStart"/>
      <w:r>
        <w:rPr>
          <w:sz w:val="28"/>
          <w:szCs w:val="28"/>
        </w:rPr>
        <w:t>Т.Никёрова</w:t>
      </w:r>
      <w:proofErr w:type="spellEnd"/>
      <w:r>
        <w:rPr>
          <w:sz w:val="28"/>
          <w:szCs w:val="28"/>
        </w:rPr>
        <w:t>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Во время вынужденной самоизоляции, в условиях пандемии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многие мероприятия, посвященные году Памяти и Славы проходят</w:t>
      </w:r>
      <w:proofErr w:type="gramEnd"/>
      <w:r>
        <w:rPr>
          <w:sz w:val="28"/>
          <w:szCs w:val="28"/>
        </w:rPr>
        <w:t xml:space="preserve"> виртуально.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С Днем России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поздравил население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r>
        <w:rPr>
          <w:sz w:val="28"/>
          <w:szCs w:val="28"/>
        </w:rPr>
        <w:t>видеотрансляцией</w:t>
      </w:r>
      <w:proofErr w:type="spellEnd"/>
      <w:r>
        <w:rPr>
          <w:sz w:val="28"/>
          <w:szCs w:val="28"/>
        </w:rPr>
        <w:t xml:space="preserve"> праздничного концерта «О России с любовью».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района, соблюдая все ограничительные условия карантина, с высоты птичьего полета, проведена видеосъемка </w:t>
      </w:r>
      <w:r>
        <w:rPr>
          <w:b/>
          <w:sz w:val="28"/>
          <w:szCs w:val="28"/>
          <w:u w:val="single"/>
        </w:rPr>
        <w:t>патриотической акции «Лодочный марафон «Река памяти».</w:t>
      </w:r>
      <w:r>
        <w:rPr>
          <w:sz w:val="28"/>
          <w:szCs w:val="28"/>
        </w:rPr>
        <w:t xml:space="preserve"> Организаторы запустили проект в честь  павших </w:t>
      </w:r>
      <w:proofErr w:type="spellStart"/>
      <w:r>
        <w:rPr>
          <w:sz w:val="28"/>
          <w:szCs w:val="28"/>
        </w:rPr>
        <w:t>героев-чаинцев</w:t>
      </w:r>
      <w:proofErr w:type="spellEnd"/>
      <w:r>
        <w:rPr>
          <w:sz w:val="28"/>
          <w:szCs w:val="28"/>
        </w:rPr>
        <w:t xml:space="preserve"> на полях сражений с фашистскими захватчиками 1941-1945 годов. Съемка акции «Река памяти» не случайно прошла на полноводных  водах местной реки Чая. Во время войны именно от берегов этой родной реки,  пароход «Смелый» увозил </w:t>
      </w:r>
      <w:proofErr w:type="spellStart"/>
      <w:r>
        <w:rPr>
          <w:sz w:val="28"/>
          <w:szCs w:val="28"/>
        </w:rPr>
        <w:t>чаинских</w:t>
      </w:r>
      <w:proofErr w:type="spellEnd"/>
      <w:r>
        <w:rPr>
          <w:sz w:val="28"/>
          <w:szCs w:val="28"/>
        </w:rPr>
        <w:t xml:space="preserve"> мужчин, парней (в отдельные дни по 300-500 человек) на фронт защищать нашу Родину. Проводы были наполнены криком души, горечью, страхом, болью и отчаянием родных и близких. </w:t>
      </w:r>
      <w:proofErr w:type="spellStart"/>
      <w:r>
        <w:rPr>
          <w:sz w:val="28"/>
          <w:szCs w:val="28"/>
        </w:rPr>
        <w:t>Чаинским</w:t>
      </w:r>
      <w:proofErr w:type="spellEnd"/>
      <w:r>
        <w:rPr>
          <w:sz w:val="28"/>
          <w:szCs w:val="28"/>
        </w:rPr>
        <w:t xml:space="preserve"> райвоенкоматом было призвано на фронт 4285 человек, с полей сражений не вернулось 2534 </w:t>
      </w:r>
      <w:proofErr w:type="spellStart"/>
      <w:r>
        <w:rPr>
          <w:sz w:val="28"/>
          <w:szCs w:val="28"/>
        </w:rPr>
        <w:t>чаинца</w:t>
      </w:r>
      <w:proofErr w:type="spellEnd"/>
      <w:r>
        <w:rPr>
          <w:sz w:val="28"/>
          <w:szCs w:val="28"/>
        </w:rPr>
        <w:t xml:space="preserve">, это более половины ушедших на войну. «Река Памяти» помнит каждого из них. В честь погибших земляков, по реке Чая, проплыли 6 лодок, на каждой из них живым огнем высвечивались буквы священного слова «Помним», завершал лодочный заплыв плот с цифрами 1941-1945.  Глядя на свечи памяти, тихо плывущие по родной реке Чая,  каждый вспомнил героев нашей земли и почтил их минутой молчания. Памятную акцию «Река памяти» </w:t>
      </w:r>
      <w:proofErr w:type="spellStart"/>
      <w:r>
        <w:rPr>
          <w:sz w:val="28"/>
          <w:szCs w:val="28"/>
        </w:rPr>
        <w:t>чаинцы</w:t>
      </w:r>
      <w:proofErr w:type="spellEnd"/>
      <w:r>
        <w:rPr>
          <w:sz w:val="28"/>
          <w:szCs w:val="28"/>
        </w:rPr>
        <w:t xml:space="preserve"> увидели 22 июня 2020года на сайте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и на интернет площадке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В сентябре  все областные конкурсы и фестивали было решено перевести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формат.  Первым из них стал  областной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  <w:u w:val="single"/>
        </w:rPr>
        <w:t xml:space="preserve">проект </w:t>
      </w:r>
      <w:proofErr w:type="spellStart"/>
      <w:r>
        <w:rPr>
          <w:b/>
          <w:sz w:val="28"/>
          <w:szCs w:val="28"/>
          <w:u w:val="single"/>
        </w:rPr>
        <w:t>Осенины</w:t>
      </w:r>
      <w:proofErr w:type="spellEnd"/>
      <w:r>
        <w:rPr>
          <w:b/>
          <w:sz w:val="28"/>
          <w:szCs w:val="28"/>
          <w:u w:val="single"/>
        </w:rPr>
        <w:t xml:space="preserve"> 2020.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 и Леонид Симаков приняли самое активное участие.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В межрайонном </w:t>
      </w:r>
      <w:proofErr w:type="spellStart"/>
      <w:r>
        <w:rPr>
          <w:b/>
          <w:sz w:val="28"/>
          <w:szCs w:val="28"/>
          <w:u w:val="single"/>
        </w:rPr>
        <w:t>онлайн</w:t>
      </w:r>
      <w:proofErr w:type="spellEnd"/>
      <w:r>
        <w:rPr>
          <w:b/>
          <w:sz w:val="28"/>
          <w:szCs w:val="28"/>
          <w:u w:val="single"/>
        </w:rPr>
        <w:t xml:space="preserve"> -  конкурсе исполнителей народной песни «Надежда»</w:t>
      </w:r>
      <w:r>
        <w:rPr>
          <w:sz w:val="28"/>
          <w:szCs w:val="28"/>
        </w:rPr>
        <w:t xml:space="preserve"> Диплом 1 степени получило вокальное трио: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, Елена Ковтун и Наталья Симакова. Диплом 2 степени – Лев </w:t>
      </w:r>
      <w:proofErr w:type="spellStart"/>
      <w:r>
        <w:rPr>
          <w:sz w:val="28"/>
          <w:szCs w:val="28"/>
        </w:rPr>
        <w:t>Плешко</w:t>
      </w:r>
      <w:proofErr w:type="spellEnd"/>
      <w:r>
        <w:rPr>
          <w:sz w:val="28"/>
          <w:szCs w:val="28"/>
        </w:rPr>
        <w:t xml:space="preserve"> и Михаил </w:t>
      </w:r>
      <w:proofErr w:type="spellStart"/>
      <w:r>
        <w:rPr>
          <w:sz w:val="28"/>
          <w:szCs w:val="28"/>
        </w:rPr>
        <w:t>Мухамадеев</w:t>
      </w:r>
      <w:proofErr w:type="spellEnd"/>
      <w:r>
        <w:rPr>
          <w:sz w:val="28"/>
          <w:szCs w:val="28"/>
        </w:rPr>
        <w:t xml:space="preserve">. Диплом 2 степени – Наталья Симакова. Диплом 2 степени – Лев </w:t>
      </w:r>
      <w:proofErr w:type="spellStart"/>
      <w:r>
        <w:rPr>
          <w:sz w:val="28"/>
          <w:szCs w:val="28"/>
        </w:rPr>
        <w:t>Плешко</w:t>
      </w:r>
      <w:proofErr w:type="spellEnd"/>
      <w:r>
        <w:rPr>
          <w:sz w:val="28"/>
          <w:szCs w:val="28"/>
        </w:rPr>
        <w:t>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Традиционный ежегодный </w:t>
      </w:r>
      <w:r>
        <w:rPr>
          <w:b/>
          <w:sz w:val="28"/>
          <w:szCs w:val="28"/>
          <w:u w:val="single"/>
        </w:rPr>
        <w:t>районный фестиваль-конкурс народного творчества старшего поколения «Белой акации гроздья</w:t>
      </w:r>
      <w:r>
        <w:rPr>
          <w:sz w:val="28"/>
          <w:szCs w:val="28"/>
        </w:rPr>
        <w:t xml:space="preserve"> душистые» в этом году прошел в формате </w:t>
      </w:r>
      <w:proofErr w:type="spellStart"/>
      <w:r>
        <w:rPr>
          <w:sz w:val="28"/>
          <w:szCs w:val="28"/>
        </w:rPr>
        <w:t>видеоконкурса</w:t>
      </w:r>
      <w:proofErr w:type="spellEnd"/>
      <w:r>
        <w:rPr>
          <w:sz w:val="28"/>
          <w:szCs w:val="28"/>
        </w:rPr>
        <w:t xml:space="preserve">. Для удобства конкурсантов съемку проводили работники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. Обязательным условием конкурса было выступление участника снятого на открытом воздухе - на лавочке, во дворе, у дерева, на лужайке, в цветнике и т.д. Лучшие художественные номера были сведены в одну общую программу и показаны 1 октября на сайте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и на </w:t>
      </w:r>
      <w:proofErr w:type="spellStart"/>
      <w:proofErr w:type="gramStart"/>
      <w:r>
        <w:rPr>
          <w:sz w:val="28"/>
          <w:szCs w:val="28"/>
        </w:rPr>
        <w:t>интернет-площадке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. В </w:t>
      </w:r>
      <w:r>
        <w:rPr>
          <w:i/>
          <w:sz w:val="28"/>
          <w:szCs w:val="28"/>
          <w:u w:val="single"/>
        </w:rPr>
        <w:lastRenderedPageBreak/>
        <w:t>номинации «Вокальное творчество»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Диплом 1 степени – Людмила </w:t>
      </w:r>
      <w:proofErr w:type="spellStart"/>
      <w:r>
        <w:rPr>
          <w:sz w:val="28"/>
          <w:szCs w:val="28"/>
        </w:rPr>
        <w:t>Половникова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), Диплом 2 степени – Василий </w:t>
      </w:r>
      <w:proofErr w:type="spellStart"/>
      <w:r>
        <w:rPr>
          <w:sz w:val="28"/>
          <w:szCs w:val="28"/>
        </w:rPr>
        <w:t>Ворожейкин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Ермиловский</w:t>
      </w:r>
      <w:proofErr w:type="spellEnd"/>
      <w:r>
        <w:rPr>
          <w:sz w:val="28"/>
          <w:szCs w:val="28"/>
        </w:rPr>
        <w:t xml:space="preserve"> СДК), Диплом 2 степени – Галина </w:t>
      </w:r>
      <w:proofErr w:type="spellStart"/>
      <w:r>
        <w:rPr>
          <w:sz w:val="28"/>
          <w:szCs w:val="28"/>
        </w:rPr>
        <w:t>Рябошенко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Усть-Бакчарский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), Диплом 3 степени – ансамбль «Горенка» (</w:t>
      </w:r>
      <w:proofErr w:type="spellStart"/>
      <w:r>
        <w:rPr>
          <w:sz w:val="28"/>
          <w:szCs w:val="28"/>
        </w:rPr>
        <w:t>Гореловский</w:t>
      </w:r>
      <w:proofErr w:type="spellEnd"/>
      <w:r>
        <w:rPr>
          <w:sz w:val="28"/>
          <w:szCs w:val="28"/>
        </w:rPr>
        <w:t xml:space="preserve"> СДК). </w:t>
      </w:r>
      <w:r>
        <w:rPr>
          <w:i/>
          <w:sz w:val="28"/>
          <w:szCs w:val="28"/>
          <w:u w:val="single"/>
        </w:rPr>
        <w:t>Номинация «Инструментальное исполнительство»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Диплом 1 степени – Андрей Кустов (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), Диплом 2 степени – Роберт </w:t>
      </w:r>
      <w:proofErr w:type="spellStart"/>
      <w:r>
        <w:rPr>
          <w:sz w:val="28"/>
          <w:szCs w:val="28"/>
        </w:rPr>
        <w:t>Гаммель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, Диплом 3 степени – Михаил </w:t>
      </w:r>
      <w:proofErr w:type="spellStart"/>
      <w:r>
        <w:rPr>
          <w:sz w:val="28"/>
          <w:szCs w:val="28"/>
        </w:rPr>
        <w:t>Таткин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Гореловский</w:t>
      </w:r>
      <w:proofErr w:type="spellEnd"/>
      <w:r>
        <w:rPr>
          <w:sz w:val="28"/>
          <w:szCs w:val="28"/>
        </w:rPr>
        <w:t xml:space="preserve"> СДК).</w:t>
      </w:r>
      <w:proofErr w:type="gramEnd"/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10 октября</w:t>
      </w:r>
      <w:r>
        <w:rPr>
          <w:sz w:val="28"/>
          <w:szCs w:val="28"/>
        </w:rPr>
        <w:t xml:space="preserve"> во Дворце народного творчества «Авангард», в рамках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111 Губернаторского фестиваля народного творчества, состоялся областной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конкурс эстрадного жанра «Белая ворона». От нашего района на конкурсе выступали корифеи юмора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арина Пшеницына с рассказом Ольги Савельевой «Что я вытворяла в детстве» и Сергей Юрьев с монологом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самодеятельного автора Сергея </w:t>
      </w:r>
      <w:proofErr w:type="spellStart"/>
      <w:r>
        <w:rPr>
          <w:sz w:val="28"/>
          <w:szCs w:val="28"/>
        </w:rPr>
        <w:t>Чичкова</w:t>
      </w:r>
      <w:proofErr w:type="spellEnd"/>
      <w:r>
        <w:rPr>
          <w:sz w:val="28"/>
          <w:szCs w:val="28"/>
        </w:rPr>
        <w:t xml:space="preserve"> «Сокращение». Наши герои великолепно справились с задачей и выступили достойно, в очередной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показав свои творческие способности. Сергей Юрьев был награжден  Дипломом 3 степени, а Марина Пшеницына в самой престижной и тяжелой номинации «Профи» была удостоена Диплома 2 степени.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11 октября</w:t>
      </w:r>
      <w:r>
        <w:rPr>
          <w:sz w:val="28"/>
          <w:szCs w:val="28"/>
        </w:rPr>
        <w:t xml:space="preserve">  «Звездный круиз» -  под таким названием прошло торжественное открытие нового творческого сезона в </w:t>
      </w:r>
      <w:proofErr w:type="spellStart"/>
      <w:r>
        <w:rPr>
          <w:sz w:val="28"/>
          <w:szCs w:val="28"/>
        </w:rPr>
        <w:t>Подгорнском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. Открытие творческого сезона – это праздник зажигательный, яркий, красочный! Этот праздник - визитная карточка, с помощью которой творческие коллективы возобновляют знакомство со зрителем и демонстрируют то лучшее, что было создано ими в прошлом сезоне.</w:t>
      </w:r>
      <w:r>
        <w:t xml:space="preserve"> 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Со словами приветствия к артистам  и  гостям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обратилась заместитель Главы Администрации Татьяна Чуйко, которая поздравила  и  вручила</w:t>
      </w:r>
      <w:r>
        <w:t xml:space="preserve"> </w:t>
      </w:r>
      <w:r>
        <w:rPr>
          <w:sz w:val="28"/>
          <w:szCs w:val="28"/>
        </w:rPr>
        <w:t xml:space="preserve"> Благодарность Администрации Томской области, Почетные грамоты  Департамента по культуре Томской области, Почетные грамоты Администрации и Думы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в связи  с празднованием 95-летнего юбилея МБУК «</w:t>
      </w:r>
      <w:proofErr w:type="spellStart"/>
      <w:r>
        <w:rPr>
          <w:sz w:val="28"/>
          <w:szCs w:val="28"/>
        </w:rPr>
        <w:t>Подгорнский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.</w:t>
      </w:r>
    </w:p>
    <w:p w:rsidR="00EA3E70" w:rsidRDefault="00EA3E70" w:rsidP="00EA3E7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Начальник отдела  культуры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Юрий Третьяков также поздравил всех с открытием сезона, пожелал  творческих успехов в новом году и наградил Почетными грамотами </w:t>
      </w:r>
      <w:proofErr w:type="gramStart"/>
      <w:r>
        <w:rPr>
          <w:sz w:val="28"/>
          <w:szCs w:val="28"/>
        </w:rPr>
        <w:t>отдела культуры   работников Центра культуры</w:t>
      </w:r>
      <w:proofErr w:type="gramEnd"/>
      <w:r>
        <w:rPr>
          <w:sz w:val="28"/>
          <w:szCs w:val="28"/>
        </w:rPr>
        <w:t xml:space="preserve"> и досуга. Директор </w:t>
      </w:r>
      <w:proofErr w:type="spellStart"/>
      <w:r>
        <w:rPr>
          <w:sz w:val="28"/>
          <w:szCs w:val="28"/>
        </w:rPr>
        <w:t>Подгорнского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Лариса Бунина  рассказала о направлениях и содержании работы  учреждения, о перспективах в новом творческом сезоне, о продолжающемся наборе в творческие коллективы.</w:t>
      </w:r>
      <w:r>
        <w:t xml:space="preserve"> </w:t>
      </w:r>
      <w:r>
        <w:rPr>
          <w:sz w:val="28"/>
          <w:szCs w:val="28"/>
          <w:shd w:val="clear" w:color="auto" w:fill="FFFFFF"/>
        </w:rPr>
        <w:t xml:space="preserve">Все артисты вместе со своими бессменными руководителями подарили настоящий праздник зрителям и гостям концерта, жаль только в связи с пандемией зрителей пришло не так много, как этого хотелось бы. </w:t>
      </w:r>
    </w:p>
    <w:p w:rsidR="00EA3E70" w:rsidRDefault="00EA3E70" w:rsidP="00EA3E7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>
        <w:rPr>
          <w:b/>
          <w:sz w:val="28"/>
          <w:szCs w:val="28"/>
          <w:u w:val="single"/>
          <w:shd w:val="clear" w:color="auto" w:fill="FFFFFF"/>
        </w:rPr>
        <w:t>7 ноября</w:t>
      </w:r>
      <w:r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  <w:lang w:val="en-US"/>
        </w:rPr>
        <w:t>YouTube</w:t>
      </w:r>
      <w:r>
        <w:rPr>
          <w:sz w:val="28"/>
          <w:szCs w:val="28"/>
          <w:shd w:val="clear" w:color="auto" w:fill="FFFFFF"/>
        </w:rPr>
        <w:t xml:space="preserve">-канале  «ДНТ Авангард» состоялась прямая трансляция областного фестиваля-конкурса композиторов и конкурса вокального искусства «Я помню чудное мгновенье». В конкурсе композиторов </w:t>
      </w:r>
      <w:proofErr w:type="spellStart"/>
      <w:r>
        <w:rPr>
          <w:sz w:val="28"/>
          <w:szCs w:val="28"/>
          <w:shd w:val="clear" w:color="auto" w:fill="FFFFFF"/>
        </w:rPr>
        <w:t>Чаинский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 представлял Олег </w:t>
      </w:r>
      <w:proofErr w:type="spellStart"/>
      <w:r>
        <w:rPr>
          <w:sz w:val="28"/>
          <w:szCs w:val="28"/>
          <w:shd w:val="clear" w:color="auto" w:fill="FFFFFF"/>
        </w:rPr>
        <w:t>Никёров</w:t>
      </w:r>
      <w:proofErr w:type="spellEnd"/>
      <w:r>
        <w:rPr>
          <w:sz w:val="28"/>
          <w:szCs w:val="28"/>
          <w:shd w:val="clear" w:color="auto" w:fill="FFFFFF"/>
        </w:rPr>
        <w:t xml:space="preserve">, они вместе с Павлом Устименко исполнили две композиции: «Осенняя баллада» и «В небе </w:t>
      </w:r>
      <w:r>
        <w:rPr>
          <w:sz w:val="28"/>
          <w:szCs w:val="28"/>
          <w:shd w:val="clear" w:color="auto" w:fill="FFFFFF"/>
        </w:rPr>
        <w:lastRenderedPageBreak/>
        <w:t xml:space="preserve">ночном». Выступление творческого дуэта не </w:t>
      </w:r>
      <w:proofErr w:type="gramStart"/>
      <w:r>
        <w:rPr>
          <w:sz w:val="28"/>
          <w:szCs w:val="28"/>
          <w:shd w:val="clear" w:color="auto" w:fill="FFFFFF"/>
        </w:rPr>
        <w:t>осталось не замеченным и было</w:t>
      </w:r>
      <w:proofErr w:type="gramEnd"/>
      <w:r>
        <w:rPr>
          <w:sz w:val="28"/>
          <w:szCs w:val="28"/>
          <w:shd w:val="clear" w:color="auto" w:fill="FFFFFF"/>
        </w:rPr>
        <w:t xml:space="preserve"> отмечено заслуженным Дипломом первой степени.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В конкурсе вокального искусства наш район также не остался без призового места. Паве Устименко с концертмейстером Романом </w:t>
      </w:r>
      <w:proofErr w:type="spellStart"/>
      <w:r>
        <w:rPr>
          <w:sz w:val="28"/>
          <w:szCs w:val="28"/>
          <w:shd w:val="clear" w:color="auto" w:fill="FFFFFF"/>
        </w:rPr>
        <w:t>Шматовым</w:t>
      </w:r>
      <w:proofErr w:type="spellEnd"/>
      <w:r>
        <w:rPr>
          <w:sz w:val="28"/>
          <w:szCs w:val="28"/>
          <w:shd w:val="clear" w:color="auto" w:fill="FFFFFF"/>
        </w:rPr>
        <w:t xml:space="preserve"> исполнили две композиции «Березы» и «А я - то думал, вы счастливая». Жюри присудило им Диплом лауреата третьей степени. Помимо этого Дипломами за участие были отмечены Артем Столяров, руководитель Светлана Шаталова, концертмейстер </w:t>
      </w:r>
      <w:proofErr w:type="spellStart"/>
      <w:r>
        <w:rPr>
          <w:sz w:val="28"/>
          <w:szCs w:val="28"/>
          <w:shd w:val="clear" w:color="auto" w:fill="FFFFFF"/>
        </w:rPr>
        <w:t>Анжелика</w:t>
      </w:r>
      <w:proofErr w:type="spellEnd"/>
      <w:r>
        <w:rPr>
          <w:sz w:val="28"/>
          <w:szCs w:val="28"/>
          <w:shd w:val="clear" w:color="auto" w:fill="FFFFFF"/>
        </w:rPr>
        <w:t xml:space="preserve"> Мерзлякова, а также Людмила </w:t>
      </w:r>
      <w:proofErr w:type="spellStart"/>
      <w:r>
        <w:rPr>
          <w:sz w:val="28"/>
          <w:szCs w:val="28"/>
          <w:shd w:val="clear" w:color="auto" w:fill="FFFFFF"/>
        </w:rPr>
        <w:t>Половникова</w:t>
      </w:r>
      <w:proofErr w:type="spellEnd"/>
      <w:r>
        <w:rPr>
          <w:sz w:val="28"/>
          <w:szCs w:val="28"/>
          <w:shd w:val="clear" w:color="auto" w:fill="FFFFFF"/>
        </w:rPr>
        <w:t>, руководитель Павел Устименко.</w:t>
      </w:r>
    </w:p>
    <w:p w:rsidR="00EA3E70" w:rsidRDefault="00EA3E70" w:rsidP="00EA3E70">
      <w:pPr>
        <w:pStyle w:val="a3"/>
        <w:shd w:val="clear" w:color="auto" w:fill="FFFFFF"/>
        <w:spacing w:before="38" w:beforeAutospacing="0" w:after="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ноябре </w:t>
      </w:r>
      <w:proofErr w:type="spellStart"/>
      <w:r>
        <w:rPr>
          <w:sz w:val="28"/>
          <w:szCs w:val="28"/>
        </w:rPr>
        <w:t>Подгорнским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был снят </w:t>
      </w:r>
      <w:r>
        <w:rPr>
          <w:b/>
          <w:sz w:val="28"/>
          <w:szCs w:val="28"/>
          <w:u w:val="single"/>
        </w:rPr>
        <w:t>короткометражный фильм «Сибиряки – крепкий народ»</w:t>
      </w:r>
      <w:r>
        <w:rPr>
          <w:sz w:val="28"/>
          <w:szCs w:val="28"/>
        </w:rPr>
        <w:t xml:space="preserve"> в рамках областного конкурса короткометражных фильмов «Отражение -2020» - номинация «Мы наследники Победы», режиссер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годы Великой Отечественной войны линия фронта не проходила по Томской и Кемеровской земле, но война не обошла </w:t>
      </w:r>
      <w:proofErr w:type="gramStart"/>
      <w:r>
        <w:rPr>
          <w:color w:val="000000"/>
          <w:sz w:val="28"/>
          <w:szCs w:val="28"/>
        </w:rPr>
        <w:t>стороной</w:t>
      </w:r>
      <w:proofErr w:type="gramEnd"/>
      <w:r>
        <w:rPr>
          <w:color w:val="000000"/>
          <w:sz w:val="28"/>
          <w:szCs w:val="28"/>
        </w:rPr>
        <w:t xml:space="preserve"> ни одну семью. Здесь, в глубоком тылу была своя линия фронта – трудовая! Документальный фильм  рассказывает о трудовых подвигах Сибиряков. О том, как труженики тыла своим самоотверженным трудом выиграли небывалую битву, обеспечив родную Красную армию всем необходимым для нашей победы – углём Кузбасса, кузнецкой сталью, сибирским хлебом, </w:t>
      </w:r>
      <w:proofErr w:type="spellStart"/>
      <w:r>
        <w:rPr>
          <w:color w:val="000000"/>
          <w:sz w:val="28"/>
          <w:szCs w:val="28"/>
        </w:rPr>
        <w:t>Нарымской</w:t>
      </w:r>
      <w:proofErr w:type="spellEnd"/>
      <w:r>
        <w:rPr>
          <w:color w:val="000000"/>
          <w:sz w:val="28"/>
          <w:szCs w:val="28"/>
        </w:rPr>
        <w:t xml:space="preserve"> рыбой! И каждый на своем месте приближал долгожданный час победы! В основе фильма лежат исторические факты, архивные документы, записи, письма и воспоминания реальных героев тех событий.</w:t>
      </w:r>
    </w:p>
    <w:p w:rsidR="00EA3E70" w:rsidRDefault="00EA3E70" w:rsidP="00EA3E70">
      <w:pPr>
        <w:ind w:righ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«Голоса осени»</w:t>
      </w:r>
      <w:r>
        <w:rPr>
          <w:sz w:val="28"/>
          <w:szCs w:val="28"/>
        </w:rPr>
        <w:t xml:space="preserve"> - межрайонный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конкурс исполнителей эстрадной песни.</w:t>
      </w:r>
      <w:r>
        <w:rPr>
          <w:sz w:val="28"/>
          <w:szCs w:val="28"/>
          <w:shd w:val="clear" w:color="auto" w:fill="FFFFFF"/>
        </w:rPr>
        <w:t xml:space="preserve"> Из-за введения в области  ограничительных мер формат конкурса перешел </w:t>
      </w: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дистанционный. </w:t>
      </w:r>
    </w:p>
    <w:p w:rsidR="00EA3E70" w:rsidRDefault="00EA3E70" w:rsidP="00EA3E7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сезоне в конкурсе приняли участие свыше 30 вокалистов в возрасте от 14 до 55 лет из 9 районов области: из города Кедрового,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Шегарского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Парабельского</w:t>
      </w:r>
      <w:proofErr w:type="spellEnd"/>
      <w:r>
        <w:rPr>
          <w:sz w:val="28"/>
          <w:szCs w:val="28"/>
        </w:rPr>
        <w:t xml:space="preserve">, Томского,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районов. 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21 ноября</w:t>
      </w:r>
      <w:r>
        <w:rPr>
          <w:sz w:val="28"/>
          <w:szCs w:val="28"/>
        </w:rPr>
        <w:t xml:space="preserve"> во Дворце народного творчества «Авангард» состоялся областной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конкурс  исполнителей народной песни </w:t>
      </w:r>
      <w:r>
        <w:rPr>
          <w:b/>
          <w:sz w:val="28"/>
          <w:szCs w:val="28"/>
        </w:rPr>
        <w:t xml:space="preserve">«Я в Россию влюблен». </w:t>
      </w:r>
      <w:r>
        <w:rPr>
          <w:sz w:val="28"/>
          <w:szCs w:val="28"/>
        </w:rPr>
        <w:t xml:space="preserve">В конкурсе приняли участие Вячеслав Кузнецов (гармонист из </w:t>
      </w:r>
      <w:proofErr w:type="spellStart"/>
      <w:r>
        <w:rPr>
          <w:sz w:val="28"/>
          <w:szCs w:val="28"/>
        </w:rPr>
        <w:t>Тунгусово</w:t>
      </w:r>
      <w:proofErr w:type="spellEnd"/>
      <w:r>
        <w:rPr>
          <w:sz w:val="28"/>
          <w:szCs w:val="28"/>
        </w:rPr>
        <w:t xml:space="preserve">) – Диплом 1 степени;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 xml:space="preserve"> – Диплом 3 степени.  Гармонист Андрей Кустов, вокальное трио: </w:t>
      </w:r>
      <w:proofErr w:type="spellStart"/>
      <w:r>
        <w:rPr>
          <w:sz w:val="28"/>
          <w:szCs w:val="28"/>
        </w:rPr>
        <w:t>Т.Никёрова</w:t>
      </w:r>
      <w:proofErr w:type="spellEnd"/>
      <w:r>
        <w:rPr>
          <w:sz w:val="28"/>
          <w:szCs w:val="28"/>
        </w:rPr>
        <w:t>, Н.Симакова и Е.Ковтун, фольклорный ансамбль «Звонница» были удостоены Дипломами за участие.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>конце ноября</w:t>
      </w:r>
      <w:r>
        <w:rPr>
          <w:sz w:val="28"/>
          <w:szCs w:val="28"/>
        </w:rPr>
        <w:t xml:space="preserve"> были подведены итоги областного конкурса </w:t>
      </w:r>
      <w:r>
        <w:rPr>
          <w:b/>
          <w:sz w:val="28"/>
          <w:szCs w:val="28"/>
          <w:u w:val="single"/>
        </w:rPr>
        <w:t xml:space="preserve">короткометражных фильмов «Отражение-2020». </w:t>
      </w:r>
      <w:r>
        <w:rPr>
          <w:sz w:val="28"/>
          <w:szCs w:val="28"/>
        </w:rPr>
        <w:t xml:space="preserve">Заслуженный Диплом 1 степени получила режиссер фильма Татьяна </w:t>
      </w:r>
      <w:proofErr w:type="spellStart"/>
      <w:r>
        <w:rPr>
          <w:sz w:val="28"/>
          <w:szCs w:val="28"/>
        </w:rPr>
        <w:t>Никёрова</w:t>
      </w:r>
      <w:proofErr w:type="spellEnd"/>
      <w:r>
        <w:rPr>
          <w:sz w:val="28"/>
          <w:szCs w:val="28"/>
        </w:rPr>
        <w:t>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28 ноября</w:t>
      </w:r>
      <w:r>
        <w:rPr>
          <w:sz w:val="28"/>
          <w:szCs w:val="28"/>
        </w:rPr>
        <w:t xml:space="preserve"> во Дворце народного творчества «Авангард» состоялся областной  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 конкурсе исполнителей эстрадной песни </w:t>
      </w:r>
      <w:r>
        <w:rPr>
          <w:b/>
          <w:sz w:val="28"/>
          <w:szCs w:val="28"/>
        </w:rPr>
        <w:t>«Звездный дождь»</w:t>
      </w:r>
      <w:r>
        <w:rPr>
          <w:sz w:val="28"/>
          <w:szCs w:val="28"/>
        </w:rPr>
        <w:t xml:space="preserve">, в котором приняли участие три вокалистки из нашего района: Татьяна Кочнева – Диплом 2 степени, Елена Кузнецова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иплом 3 степени и Лидия </w:t>
      </w:r>
      <w:proofErr w:type="spellStart"/>
      <w:r>
        <w:rPr>
          <w:sz w:val="28"/>
          <w:szCs w:val="28"/>
        </w:rPr>
        <w:t>Мазайкина</w:t>
      </w:r>
      <w:proofErr w:type="spellEnd"/>
      <w:r>
        <w:rPr>
          <w:sz w:val="28"/>
          <w:szCs w:val="28"/>
        </w:rPr>
        <w:t xml:space="preserve"> – Диплом за участие.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5 декабря</w:t>
      </w:r>
      <w:r>
        <w:rPr>
          <w:sz w:val="28"/>
          <w:szCs w:val="28"/>
        </w:rPr>
        <w:t xml:space="preserve">  хореографический ансамбль «</w:t>
      </w:r>
      <w:proofErr w:type="spellStart"/>
      <w:r>
        <w:rPr>
          <w:sz w:val="28"/>
          <w:szCs w:val="28"/>
        </w:rPr>
        <w:t>Ваталинка</w:t>
      </w:r>
      <w:proofErr w:type="spellEnd"/>
      <w:r>
        <w:rPr>
          <w:sz w:val="28"/>
          <w:szCs w:val="28"/>
        </w:rPr>
        <w:t xml:space="preserve">» (Диплом за участие) под руководством Светланы Семеновой принял участие в  областном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 конкурсе хореографических коллективов </w:t>
      </w:r>
      <w:r>
        <w:rPr>
          <w:b/>
          <w:sz w:val="28"/>
          <w:szCs w:val="28"/>
        </w:rPr>
        <w:t>«Танцевальная мозаика».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Также  </w:t>
      </w:r>
      <w:r>
        <w:rPr>
          <w:b/>
          <w:sz w:val="28"/>
          <w:szCs w:val="28"/>
          <w:u w:val="single"/>
        </w:rPr>
        <w:t>в декабре</w:t>
      </w:r>
      <w:r>
        <w:rPr>
          <w:sz w:val="28"/>
          <w:szCs w:val="28"/>
        </w:rPr>
        <w:t xml:space="preserve"> театральная студия «Встреча» под руководством Юрия Третьякова  приняла участие в областном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фестивале- конкурсе любительских театральных коллективов </w:t>
      </w:r>
      <w:r>
        <w:rPr>
          <w:b/>
          <w:sz w:val="28"/>
          <w:szCs w:val="28"/>
        </w:rPr>
        <w:t xml:space="preserve">«Театральный разъезд». </w:t>
      </w:r>
      <w:r>
        <w:rPr>
          <w:sz w:val="28"/>
          <w:szCs w:val="28"/>
        </w:rPr>
        <w:t>На конкурс был представлен одноактный  спектакль «Любви все возрасты</w:t>
      </w:r>
      <w:proofErr w:type="gramStart"/>
      <w:r>
        <w:rPr>
          <w:sz w:val="28"/>
          <w:szCs w:val="28"/>
        </w:rPr>
        <w:t xml:space="preserve">..» </w:t>
      </w:r>
      <w:proofErr w:type="gramEnd"/>
      <w:r>
        <w:rPr>
          <w:sz w:val="28"/>
          <w:szCs w:val="28"/>
        </w:rPr>
        <w:t xml:space="preserve">по пьесе  </w:t>
      </w:r>
      <w:proofErr w:type="spellStart"/>
      <w:r>
        <w:rPr>
          <w:sz w:val="28"/>
          <w:szCs w:val="28"/>
        </w:rPr>
        <w:t>Э.Пиженко</w:t>
      </w:r>
      <w:proofErr w:type="spellEnd"/>
      <w:r>
        <w:rPr>
          <w:sz w:val="28"/>
          <w:szCs w:val="28"/>
        </w:rPr>
        <w:t xml:space="preserve">. Работа творческого коллектива была удостоена Дипломом 1 степени. 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20 декабря</w:t>
      </w:r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Подгорнском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состоялась большая премьера </w:t>
      </w:r>
      <w:r>
        <w:rPr>
          <w:b/>
          <w:sz w:val="28"/>
          <w:szCs w:val="28"/>
        </w:rPr>
        <w:t xml:space="preserve"> «Подыскиваю жену. Недорого!»</w:t>
      </w:r>
      <w:r>
        <w:rPr>
          <w:sz w:val="28"/>
          <w:szCs w:val="28"/>
        </w:rPr>
        <w:t xml:space="preserve"> по пьесе С. Белова. Одна из главных задач в жизни главного героя Игоря – это сделать правильный выбор в браке, осечки быть не должно, и для этого он готов устраивать для претенденток самые невероятные испытания. В спектакле заняты актеры театральной студии «Встреча» под руководством Юрия Третьякова: Марина Пшеницына, Ольга </w:t>
      </w: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>, Елена Кононенко, Ирина  и Сергей Руденко, Денис Киселев.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</w:rPr>
      </w:pPr>
      <w:r>
        <w:rPr>
          <w:b/>
          <w:sz w:val="28"/>
          <w:szCs w:val="28"/>
          <w:u w:val="single"/>
        </w:rPr>
        <w:t xml:space="preserve">   25 декабря</w:t>
      </w:r>
      <w:r>
        <w:rPr>
          <w:sz w:val="28"/>
          <w:szCs w:val="28"/>
        </w:rPr>
        <w:t xml:space="preserve"> на сцене 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 xml:space="preserve">  прошло театрализованное представление для взрослых </w:t>
      </w:r>
      <w:r>
        <w:rPr>
          <w:b/>
          <w:sz w:val="28"/>
          <w:szCs w:val="28"/>
        </w:rPr>
        <w:t xml:space="preserve">«Волшебное перо </w:t>
      </w:r>
      <w:proofErr w:type="spellStart"/>
      <w:proofErr w:type="gramStart"/>
      <w:r>
        <w:rPr>
          <w:b/>
          <w:sz w:val="28"/>
          <w:szCs w:val="28"/>
        </w:rPr>
        <w:t>Чудо-птицы</w:t>
      </w:r>
      <w:proofErr w:type="spellEnd"/>
      <w:proofErr w:type="gramEnd"/>
      <w:r>
        <w:rPr>
          <w:b/>
          <w:sz w:val="28"/>
          <w:szCs w:val="28"/>
        </w:rPr>
        <w:t xml:space="preserve">». </w:t>
      </w:r>
      <w:r>
        <w:rPr>
          <w:color w:val="000000"/>
          <w:sz w:val="27"/>
          <w:szCs w:val="27"/>
        </w:rPr>
        <w:t>В новогодней сказке много музыки и песен. Сказочные герои отправляются на поиски похищенного Троллем волшебного пера. Но для этого они отправляются в царство Снежной королевы, где находят друзей-помощников. В заколдованном лесу они вступают в схватку со злом, и только доброта и вера в свои силы помогают сотвориться чуду. Сказка воспитывает веру в дружбу и торжество справедливости.</w:t>
      </w:r>
    </w:p>
    <w:p w:rsidR="00EA3E70" w:rsidRDefault="00EA3E70" w:rsidP="00EA3E70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  <w:shd w:val="clear" w:color="auto" w:fill="F7F7F9"/>
        </w:rPr>
      </w:pPr>
      <w:r>
        <w:rPr>
          <w:color w:val="000000"/>
          <w:sz w:val="27"/>
          <w:szCs w:val="27"/>
        </w:rPr>
        <w:t xml:space="preserve">   </w:t>
      </w:r>
      <w:r>
        <w:rPr>
          <w:b/>
          <w:color w:val="000000"/>
          <w:sz w:val="27"/>
          <w:szCs w:val="27"/>
          <w:u w:val="single"/>
        </w:rPr>
        <w:t>26 и 27 декабря</w:t>
      </w:r>
      <w:r>
        <w:rPr>
          <w:color w:val="000000"/>
          <w:sz w:val="27"/>
          <w:szCs w:val="27"/>
        </w:rPr>
        <w:t xml:space="preserve"> на сцене </w:t>
      </w:r>
      <w:proofErr w:type="spellStart"/>
      <w:r>
        <w:rPr>
          <w:color w:val="000000"/>
          <w:sz w:val="27"/>
          <w:szCs w:val="27"/>
        </w:rPr>
        <w:t>ЦКиД</w:t>
      </w:r>
      <w:proofErr w:type="spellEnd"/>
      <w:r>
        <w:rPr>
          <w:color w:val="000000"/>
          <w:sz w:val="27"/>
          <w:szCs w:val="27"/>
        </w:rPr>
        <w:t xml:space="preserve">   прошло театрализованное представление для детей </w:t>
      </w:r>
      <w:r>
        <w:rPr>
          <w:b/>
          <w:color w:val="000000"/>
          <w:sz w:val="27"/>
          <w:szCs w:val="27"/>
        </w:rPr>
        <w:t>«Как бычок Павлуша Деда Мороза вернул»</w:t>
      </w:r>
      <w:r>
        <w:rPr>
          <w:color w:val="000000"/>
          <w:sz w:val="28"/>
          <w:szCs w:val="28"/>
          <w:shd w:val="clear" w:color="auto" w:fill="F7F7F9"/>
        </w:rPr>
        <w:t xml:space="preserve"> с активизацией ребятишек, танцами, весёлыми песнями</w:t>
      </w:r>
      <w:r>
        <w:rPr>
          <w:b/>
          <w:color w:val="000000"/>
          <w:sz w:val="27"/>
          <w:szCs w:val="27"/>
        </w:rPr>
        <w:t>.</w:t>
      </w:r>
      <w:r>
        <w:rPr>
          <w:sz w:val="28"/>
          <w:szCs w:val="28"/>
        </w:rPr>
        <w:t xml:space="preserve"> Перед маленькими зрителями развернулось красочное представление с участием бычка Павлуши, Деда Мороза, Снегурочки других сказочных персонажей, которые очень порадовали не только детей, но и их родителей! </w:t>
      </w:r>
      <w:r>
        <w:rPr>
          <w:color w:val="000000"/>
          <w:sz w:val="28"/>
          <w:szCs w:val="28"/>
          <w:shd w:val="clear" w:color="auto" w:fill="F7F7F9"/>
        </w:rPr>
        <w:t>Каждый ребенок получил массу позитивных эмоций, которые еще долго будут жить в его маленьком сердце.</w:t>
      </w:r>
    </w:p>
    <w:p w:rsidR="00EA3E70" w:rsidRDefault="00EA3E70" w:rsidP="00EA3E7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7F7F9"/>
        </w:rPr>
        <w:t xml:space="preserve">   Закончился этот непростой для нас год  </w:t>
      </w:r>
      <w:r>
        <w:rPr>
          <w:b/>
          <w:sz w:val="28"/>
          <w:szCs w:val="28"/>
        </w:rPr>
        <w:t>торжественным  открытием модельной библиотеки села  Усть-Бакчар</w:t>
      </w:r>
      <w:r>
        <w:rPr>
          <w:sz w:val="28"/>
          <w:szCs w:val="28"/>
        </w:rPr>
        <w:t>.</w:t>
      </w:r>
      <w:r>
        <w:rPr>
          <w:rFonts w:ascii="Palatino Linotype" w:hAnsi="Palatino Linotype"/>
          <w:sz w:val="32"/>
          <w:szCs w:val="32"/>
        </w:rPr>
        <w:t xml:space="preserve"> </w:t>
      </w:r>
      <w:r>
        <w:rPr>
          <w:sz w:val="28"/>
          <w:szCs w:val="28"/>
        </w:rPr>
        <w:t>На празднике в качестве почетных гостей присутствовали</w:t>
      </w:r>
      <w:r>
        <w:rPr>
          <w:rFonts w:ascii="Palatino Linotype" w:hAnsi="Palatino Linotype"/>
          <w:sz w:val="32"/>
          <w:szCs w:val="32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Чаинского</w:t>
      </w:r>
      <w:proofErr w:type="spellEnd"/>
      <w:r>
        <w:rPr>
          <w:sz w:val="28"/>
          <w:szCs w:val="28"/>
        </w:rPr>
        <w:t xml:space="preserve"> района Владимир Николаевич Столяров, </w:t>
      </w:r>
      <w:r>
        <w:rPr>
          <w:color w:val="000000"/>
          <w:sz w:val="28"/>
          <w:szCs w:val="28"/>
        </w:rPr>
        <w:t xml:space="preserve">начальник по культуре Томской области Павел Леонидович Волк и  представители </w:t>
      </w:r>
      <w:r>
        <w:rPr>
          <w:sz w:val="28"/>
          <w:szCs w:val="28"/>
        </w:rPr>
        <w:t xml:space="preserve"> Томской областной универсальной научной библиотеки им. А.С.Пушкина. В знак уважения им были вручены небольшие подарки -  пряники в форме раскрытой книги с логотипом Российских библиотек.                         </w:t>
      </w:r>
    </w:p>
    <w:p w:rsidR="00A305D4" w:rsidRDefault="00A305D4"/>
    <w:sectPr w:rsidR="00A305D4" w:rsidSect="00A3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A3E70"/>
    <w:rsid w:val="000868D9"/>
    <w:rsid w:val="0014563F"/>
    <w:rsid w:val="00473B14"/>
    <w:rsid w:val="004807B4"/>
    <w:rsid w:val="00724E33"/>
    <w:rsid w:val="008F19BB"/>
    <w:rsid w:val="00987063"/>
    <w:rsid w:val="009A6C8A"/>
    <w:rsid w:val="00A305D4"/>
    <w:rsid w:val="00B020DE"/>
    <w:rsid w:val="00C345B9"/>
    <w:rsid w:val="00EA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2021-01-19T05:24:00Z</dcterms:created>
  <dcterms:modified xsi:type="dcterms:W3CDTF">2021-04-28T05:11:00Z</dcterms:modified>
</cp:coreProperties>
</file>